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90" w:rsidRPr="00EF3390" w:rsidRDefault="00EF3390" w:rsidP="00EF3390">
      <w:pPr>
        <w:overflowPunct w:val="0"/>
        <w:textAlignment w:val="baseline"/>
        <w:rPr>
          <w:rFonts w:ascii="ＭＳ 明朝" w:eastAsia="ＭＳ 明朝" w:hAnsi="Times New Roman" w:cs="Times New Roman"/>
          <w:color w:val="000000"/>
          <w:spacing w:val="4"/>
          <w:kern w:val="0"/>
          <w:szCs w:val="21"/>
        </w:rPr>
      </w:pPr>
      <w:bookmarkStart w:id="0" w:name="_GoBack"/>
      <w:bookmarkEnd w:id="0"/>
      <w:r w:rsidRPr="00EF3390">
        <w:rPr>
          <w:rFonts w:ascii="ＭＳ 明朝" w:eastAsia="ＤＦ平成明朝体W3" w:hAnsi="Times New Roman" w:cs="ＤＦ平成明朝体W3" w:hint="eastAsia"/>
          <w:color w:val="000000"/>
          <w:spacing w:val="-2"/>
          <w:kern w:val="0"/>
          <w:sz w:val="22"/>
        </w:rPr>
        <w:t>Ｂ・Ｃグループ</w:t>
      </w:r>
    </w:p>
    <w:p w:rsidR="00EF3390" w:rsidRPr="00EF3390" w:rsidRDefault="00EF3390" w:rsidP="00EF3390">
      <w:pPr>
        <w:overflowPunct w:val="0"/>
        <w:ind w:left="1178" w:hanging="1178"/>
        <w:jc w:val="center"/>
        <w:textAlignment w:val="baseline"/>
        <w:rPr>
          <w:rFonts w:ascii="ＭＳ 明朝" w:eastAsia="ＭＳ 明朝" w:hAnsi="Times New Roman" w:cs="Times New Roman"/>
          <w:color w:val="000000"/>
          <w:spacing w:val="4"/>
          <w:kern w:val="0"/>
          <w:sz w:val="22"/>
        </w:rPr>
      </w:pPr>
      <w:r w:rsidRPr="00EF3390">
        <w:rPr>
          <w:rFonts w:ascii="ＭＳ 明朝" w:eastAsia="ＤＦ平成明朝体W3" w:hAnsi="Times New Roman" w:cs="ＤＦ平成明朝体W3" w:hint="eastAsia"/>
          <w:color w:val="000000"/>
          <w:spacing w:val="-2"/>
          <w:kern w:val="0"/>
          <w:sz w:val="22"/>
        </w:rPr>
        <w:t>「学び・やり甲斐・</w:t>
      </w:r>
      <w:r w:rsidRPr="00EF3390">
        <w:rPr>
          <w:rFonts w:ascii="ＤＦ平成明朝体W3" w:eastAsia="ＭＳ 明朝" w:hAnsi="ＤＦ平成明朝体W3" w:cs="ＤＦ平成明朝体W3"/>
          <w:color w:val="000000"/>
          <w:kern w:val="0"/>
          <w:sz w:val="22"/>
        </w:rPr>
        <w:t>ACTIVE</w:t>
      </w:r>
      <w:r w:rsidRPr="00EF3390">
        <w:rPr>
          <w:rFonts w:ascii="ＭＳ 明朝" w:eastAsia="ＤＦ平成明朝体W3" w:hAnsi="Times New Roman" w:cs="ＤＦ平成明朝体W3" w:hint="eastAsia"/>
          <w:color w:val="000000"/>
          <w:spacing w:val="-2"/>
          <w:kern w:val="0"/>
          <w:sz w:val="22"/>
        </w:rPr>
        <w:t>プロジェクト」の指導内容を中心とした、</w:t>
      </w:r>
    </w:p>
    <w:p w:rsidR="00EF3390" w:rsidRPr="00EF3390" w:rsidRDefault="00EF3390" w:rsidP="00EF3390">
      <w:pPr>
        <w:overflowPunct w:val="0"/>
        <w:ind w:left="1178" w:hanging="1178"/>
        <w:jc w:val="center"/>
        <w:textAlignment w:val="baseline"/>
        <w:rPr>
          <w:rFonts w:ascii="ＭＳ 明朝" w:eastAsia="ＭＳ 明朝" w:hAnsi="Times New Roman" w:cs="Times New Roman"/>
          <w:color w:val="000000"/>
          <w:spacing w:val="4"/>
          <w:kern w:val="0"/>
          <w:sz w:val="22"/>
        </w:rPr>
      </w:pPr>
      <w:r w:rsidRPr="00EF3390">
        <w:rPr>
          <w:rFonts w:ascii="ＭＳ 明朝" w:eastAsia="ＤＦ平成明朝体W3" w:hAnsi="Times New Roman" w:cs="ＤＦ平成明朝体W3" w:hint="eastAsia"/>
          <w:color w:val="000000"/>
          <w:spacing w:val="-2"/>
          <w:kern w:val="0"/>
          <w:sz w:val="22"/>
        </w:rPr>
        <w:t>「話すこと・聞くこと」と「書くこと」の実践例</w:t>
      </w:r>
    </w:p>
    <w:p w:rsidR="00EF3390" w:rsidRPr="00EF3390" w:rsidRDefault="00EF3390" w:rsidP="00EF3390">
      <w:pPr>
        <w:overflowPunct w:val="0"/>
        <w:ind w:left="1178" w:hanging="1178"/>
        <w:jc w:val="center"/>
        <w:textAlignment w:val="baseline"/>
        <w:rPr>
          <w:rFonts w:ascii="ＭＳ 明朝" w:eastAsia="ＭＳ 明朝" w:hAnsi="Times New Roman" w:cs="Times New Roman"/>
          <w:color w:val="000000"/>
          <w:spacing w:val="4"/>
          <w:kern w:val="0"/>
          <w:sz w:val="22"/>
        </w:rPr>
      </w:pPr>
      <w:r w:rsidRPr="00EF3390">
        <w:rPr>
          <w:rFonts w:ascii="ＭＳ 明朝" w:eastAsia="ＤＦ平成明朝体W3" w:hAnsi="Times New Roman" w:cs="ＤＦ平成明朝体W3" w:hint="eastAsia"/>
          <w:color w:val="000000"/>
          <w:spacing w:val="-2"/>
          <w:kern w:val="0"/>
          <w:sz w:val="22"/>
        </w:rPr>
        <w:t>～～他者のものの見方を踏まえ主張が的確に伝わる文章を書く～～</w:t>
      </w:r>
    </w:p>
    <w:p w:rsidR="005C1242" w:rsidRDefault="00EF3390" w:rsidP="00044134">
      <w:pPr>
        <w:overflowPunct w:val="0"/>
        <w:ind w:right="1056" w:firstLineChars="3000" w:firstLine="6720"/>
        <w:textAlignment w:val="baseline"/>
        <w:rPr>
          <w:rFonts w:ascii="ＭＳ 明朝" w:eastAsia="ＭＳ 明朝" w:hAnsi="Times New Roman" w:cs="ＭＳ 明朝"/>
          <w:color w:val="000000"/>
          <w:spacing w:val="-2"/>
          <w:kern w:val="0"/>
          <w:sz w:val="22"/>
        </w:rPr>
      </w:pPr>
      <w:r w:rsidRPr="00EF3390">
        <w:rPr>
          <w:rFonts w:ascii="ＭＳ 明朝" w:eastAsia="ＭＳ 明朝" w:hAnsi="Times New Roman" w:cs="ＭＳ 明朝" w:hint="eastAsia"/>
          <w:color w:val="000000"/>
          <w:spacing w:val="-2"/>
          <w:kern w:val="0"/>
          <w:sz w:val="22"/>
        </w:rPr>
        <w:t xml:space="preserve">山梨高等学校　国語科　</w:t>
      </w:r>
    </w:p>
    <w:p w:rsidR="005C1242" w:rsidRDefault="005C1242" w:rsidP="005C1242">
      <w:pPr>
        <w:overflowPunct w:val="0"/>
        <w:ind w:right="1056"/>
        <w:textAlignment w:val="baseline"/>
        <w:rPr>
          <w:rFonts w:ascii="ＭＳ 明朝" w:eastAsia="ＭＳ 明朝" w:hAnsi="Times New Roman" w:cs="ＭＳ 明朝"/>
          <w:color w:val="000000"/>
          <w:spacing w:val="-2"/>
          <w:kern w:val="0"/>
          <w:sz w:val="22"/>
        </w:rPr>
      </w:pPr>
    </w:p>
    <w:p w:rsidR="00EF3390" w:rsidRPr="00EF3390" w:rsidRDefault="00EF3390" w:rsidP="005C1242">
      <w:pPr>
        <w:overflowPunct w:val="0"/>
        <w:ind w:right="1056"/>
        <w:textAlignment w:val="baseline"/>
        <w:rPr>
          <w:rFonts w:ascii="ＭＳ 明朝" w:eastAsia="ＭＳ 明朝" w:hAnsi="Times New Roman" w:cs="Times New Roman"/>
          <w:color w:val="000000"/>
          <w:spacing w:val="4"/>
          <w:kern w:val="0"/>
          <w:szCs w:val="21"/>
        </w:rPr>
      </w:pPr>
      <w:r w:rsidRPr="00EF3390">
        <w:rPr>
          <w:rFonts w:ascii="ＭＳ 明朝" w:eastAsia="ＭＳ ゴシック" w:hAnsi="Times New Roman" w:cs="ＭＳ ゴシック" w:hint="eastAsia"/>
          <w:b/>
          <w:bCs/>
          <w:color w:val="000000"/>
          <w:kern w:val="0"/>
          <w:sz w:val="24"/>
          <w:szCs w:val="24"/>
        </w:rPr>
        <w:t>（１）課題の内容</w:t>
      </w:r>
    </w:p>
    <w:p w:rsidR="00EF3390" w:rsidRPr="00EF3390" w:rsidRDefault="00EF3390" w:rsidP="00EF3390">
      <w:pPr>
        <w:overflowPunct w:val="0"/>
        <w:textAlignment w:val="baseline"/>
        <w:rPr>
          <w:rFonts w:ascii="ＭＳ 明朝" w:eastAsia="ＭＳ 明朝" w:hAnsi="Times New Roman" w:cs="Times New Roman"/>
          <w:color w:val="000000"/>
          <w:spacing w:val="4"/>
          <w:kern w:val="0"/>
          <w:szCs w:val="21"/>
        </w:rPr>
      </w:pPr>
      <w:r w:rsidRPr="00EF3390">
        <w:rPr>
          <w:rFonts w:ascii="ＭＳ 明朝" w:eastAsia="ＭＳ 明朝" w:hAnsi="ＭＳ 明朝" w:cs="ＭＳ 明朝"/>
          <w:color w:val="000000"/>
          <w:kern w:val="0"/>
          <w:szCs w:val="21"/>
        </w:rPr>
        <w:t xml:space="preserve">   </w:t>
      </w:r>
      <w:r w:rsidRPr="00EF3390">
        <w:rPr>
          <w:rFonts w:ascii="ＭＳ 明朝" w:eastAsia="ＭＳ 明朝" w:hAnsi="ＭＳ 明朝" w:cs="ＭＳ 明朝" w:hint="eastAsia"/>
          <w:color w:val="000000"/>
          <w:kern w:val="0"/>
          <w:szCs w:val="21"/>
        </w:rPr>
        <w:t>まず、多様な視点からの書を読む機会が少なく、書き手の立場や論点などの様々な観点から情報を収集、　整理する力が足りないと感じられる</w:t>
      </w:r>
      <w:r>
        <w:rPr>
          <w:rFonts w:ascii="ＭＳ 明朝" w:eastAsia="ＭＳ 明朝" w:hAnsi="ＭＳ 明朝" w:cs="ＭＳ 明朝" w:hint="eastAsia"/>
          <w:color w:val="000000"/>
          <w:kern w:val="0"/>
          <w:szCs w:val="21"/>
        </w:rPr>
        <w:t>。また、読み手の理解が得られるよう構成や展開を工夫したり、自身</w:t>
      </w:r>
      <w:r w:rsidRPr="00EF3390">
        <w:rPr>
          <w:rFonts w:ascii="ＭＳ 明朝" w:eastAsia="ＭＳ 明朝" w:hAnsi="ＭＳ 明朝" w:cs="ＭＳ 明朝" w:hint="eastAsia"/>
          <w:color w:val="000000"/>
          <w:kern w:val="0"/>
          <w:szCs w:val="21"/>
        </w:rPr>
        <w:t>の考えが的確に伝わるよう根拠の示し方や説明の仕方を考え表現を工夫したりする力が乏しいと言える。</w:t>
      </w:r>
    </w:p>
    <w:p w:rsidR="00EF3390" w:rsidRPr="00EF3390" w:rsidRDefault="00EF3390" w:rsidP="00EF3390">
      <w:pPr>
        <w:overflowPunct w:val="0"/>
        <w:ind w:firstLineChars="100" w:firstLine="218"/>
        <w:textAlignment w:val="baseline"/>
        <w:rPr>
          <w:rFonts w:ascii="ＭＳ 明朝" w:eastAsia="ＭＳ 明朝" w:hAnsi="Times New Roman" w:cs="Times New Roman"/>
          <w:color w:val="000000"/>
          <w:spacing w:val="4"/>
          <w:kern w:val="0"/>
          <w:szCs w:val="21"/>
        </w:rPr>
      </w:pPr>
      <w:r w:rsidRPr="00EF3390">
        <w:rPr>
          <w:rFonts w:ascii="ＭＳ 明朝" w:eastAsia="ＭＳ 明朝" w:hAnsi="ＭＳ 明朝" w:cs="ＭＳ 明朝" w:hint="eastAsia"/>
          <w:color w:val="000000"/>
          <w:kern w:val="0"/>
          <w:szCs w:val="21"/>
        </w:rPr>
        <w:t>実社会における問題点を多角的に捉え、溢れる情報を的確に把握していく力をつける必要を感じる。ま　た、山梨高校では多くの生徒が大学</w:t>
      </w:r>
      <w:r>
        <w:rPr>
          <w:rFonts w:ascii="ＭＳ 明朝" w:eastAsia="ＭＳ 明朝" w:hAnsi="ＭＳ 明朝" w:cs="ＭＳ 明朝" w:hint="eastAsia"/>
          <w:color w:val="000000"/>
          <w:kern w:val="0"/>
          <w:szCs w:val="21"/>
        </w:rPr>
        <w:t>や専門学校の推薦試験を受験するため、文章を書く力、伝える力を確</w:t>
      </w:r>
      <w:r w:rsidRPr="00EF3390">
        <w:rPr>
          <w:rFonts w:ascii="ＭＳ 明朝" w:eastAsia="ＭＳ 明朝" w:hAnsi="ＭＳ 明朝" w:cs="ＭＳ 明朝" w:hint="eastAsia"/>
          <w:color w:val="000000"/>
          <w:kern w:val="0"/>
          <w:szCs w:val="21"/>
        </w:rPr>
        <w:t>実につけさせたい。</w:t>
      </w:r>
    </w:p>
    <w:p w:rsidR="00EF3390" w:rsidRPr="00EF3390" w:rsidRDefault="00EF3390" w:rsidP="00EF3390">
      <w:pPr>
        <w:overflowPunct w:val="0"/>
        <w:textAlignment w:val="baseline"/>
        <w:rPr>
          <w:rFonts w:ascii="ＭＳ 明朝" w:eastAsia="ＭＳ 明朝" w:hAnsi="Times New Roman" w:cs="Times New Roman"/>
          <w:color w:val="000000"/>
          <w:spacing w:val="4"/>
          <w:kern w:val="0"/>
          <w:szCs w:val="21"/>
        </w:rPr>
      </w:pPr>
      <w:r w:rsidRPr="00EF3390">
        <w:rPr>
          <w:rFonts w:ascii="ＭＳ 明朝" w:eastAsia="ＭＳ ゴシック" w:hAnsi="Times New Roman" w:cs="ＭＳ ゴシック" w:hint="eastAsia"/>
          <w:b/>
          <w:bCs/>
          <w:color w:val="000000"/>
          <w:kern w:val="0"/>
          <w:sz w:val="24"/>
          <w:szCs w:val="24"/>
        </w:rPr>
        <w:t>（２）課題改善に向けた具体的な取組</w:t>
      </w:r>
    </w:p>
    <w:p w:rsidR="00EF3390" w:rsidRPr="00EF3390" w:rsidRDefault="00EF3390" w:rsidP="00EF3390">
      <w:pPr>
        <w:overflowPunct w:val="0"/>
        <w:textAlignment w:val="baseline"/>
        <w:rPr>
          <w:rFonts w:ascii="ＭＳ 明朝" w:eastAsia="ＭＳ 明朝" w:hAnsi="Times New Roman" w:cs="Times New Roman"/>
          <w:color w:val="000000"/>
          <w:spacing w:val="4"/>
          <w:kern w:val="0"/>
          <w:szCs w:val="21"/>
        </w:rPr>
      </w:pPr>
      <w:r w:rsidRPr="00EF3390">
        <w:rPr>
          <w:rFonts w:ascii="ＭＳ 明朝" w:eastAsia="ＭＳ 明朝" w:hAnsi="ＭＳ 明朝" w:cs="ＭＳ 明朝" w:hint="eastAsia"/>
          <w:color w:val="000000"/>
          <w:kern w:val="0"/>
          <w:szCs w:val="21"/>
        </w:rPr>
        <w:t xml:space="preserve">　①課題文から筆者の主張やその根拠となる部分をまとめる。</w:t>
      </w:r>
    </w:p>
    <w:p w:rsidR="00EF3390" w:rsidRPr="00EF3390" w:rsidRDefault="00EF3390" w:rsidP="00EF3390">
      <w:pPr>
        <w:overflowPunct w:val="0"/>
        <w:textAlignment w:val="baseline"/>
        <w:rPr>
          <w:rFonts w:ascii="ＭＳ 明朝" w:eastAsia="ＭＳ 明朝" w:hAnsi="Times New Roman" w:cs="Times New Roman"/>
          <w:color w:val="000000"/>
          <w:spacing w:val="4"/>
          <w:kern w:val="0"/>
          <w:szCs w:val="21"/>
        </w:rPr>
      </w:pPr>
      <w:r w:rsidRPr="00EF3390">
        <w:rPr>
          <w:rFonts w:ascii="ＭＳ 明朝" w:eastAsia="ＭＳ 明朝" w:hAnsi="ＭＳ 明朝" w:cs="ＭＳ 明朝" w:hint="eastAsia"/>
          <w:color w:val="000000"/>
          <w:kern w:val="0"/>
          <w:szCs w:val="21"/>
        </w:rPr>
        <w:t xml:space="preserve">　②関連する事項を、図書や新聞やインターネットを利用し収集する。</w:t>
      </w:r>
    </w:p>
    <w:p w:rsidR="00EF3390" w:rsidRPr="00EF3390" w:rsidRDefault="00EF3390" w:rsidP="00EF3390">
      <w:pPr>
        <w:overflowPunct w:val="0"/>
        <w:textAlignment w:val="baseline"/>
        <w:rPr>
          <w:rFonts w:ascii="ＭＳ 明朝" w:eastAsia="ＭＳ 明朝" w:hAnsi="Times New Roman" w:cs="Times New Roman"/>
          <w:color w:val="000000"/>
          <w:spacing w:val="4"/>
          <w:kern w:val="0"/>
          <w:szCs w:val="21"/>
        </w:rPr>
      </w:pPr>
      <w:r w:rsidRPr="00EF3390">
        <w:rPr>
          <w:rFonts w:ascii="ＭＳ 明朝" w:eastAsia="ＭＳ 明朝" w:hAnsi="ＭＳ 明朝" w:cs="ＭＳ 明朝" w:hint="eastAsia"/>
          <w:color w:val="000000"/>
          <w:kern w:val="0"/>
          <w:szCs w:val="21"/>
        </w:rPr>
        <w:t xml:space="preserve">　③論点を定め、自身の意見を書く。</w:t>
      </w:r>
    </w:p>
    <w:p w:rsidR="00EF3390" w:rsidRPr="00EF3390" w:rsidRDefault="00EF3390" w:rsidP="00EF3390">
      <w:pPr>
        <w:overflowPunct w:val="0"/>
        <w:textAlignment w:val="baseline"/>
        <w:rPr>
          <w:rFonts w:ascii="ＭＳ 明朝" w:eastAsia="ＭＳ 明朝" w:hAnsi="Times New Roman" w:cs="Times New Roman"/>
          <w:color w:val="000000"/>
          <w:spacing w:val="4"/>
          <w:kern w:val="0"/>
          <w:szCs w:val="21"/>
        </w:rPr>
      </w:pPr>
      <w:r w:rsidRPr="00EF3390">
        <w:rPr>
          <w:rFonts w:ascii="ＭＳ 明朝" w:eastAsia="ＭＳ 明朝" w:hAnsi="ＭＳ 明朝" w:cs="ＭＳ 明朝"/>
          <w:color w:val="000000"/>
          <w:kern w:val="0"/>
          <w:szCs w:val="21"/>
        </w:rPr>
        <w:t xml:space="preserve">  </w:t>
      </w:r>
      <w:r w:rsidRPr="00EF3390">
        <w:rPr>
          <w:rFonts w:ascii="ＭＳ 明朝" w:eastAsia="ＭＳ 明朝" w:hAnsi="ＭＳ 明朝" w:cs="ＭＳ 明朝" w:hint="eastAsia"/>
          <w:color w:val="000000"/>
          <w:kern w:val="0"/>
          <w:szCs w:val="21"/>
        </w:rPr>
        <w:t>④書いた意見文を生徒間で読み回し、それぞれ良い点、直すべき点、疑問点、意見、感想等を書く。</w:t>
      </w:r>
    </w:p>
    <w:p w:rsidR="00EF3390" w:rsidRPr="00EF3390" w:rsidRDefault="00EF3390" w:rsidP="00EF3390">
      <w:pPr>
        <w:overflowPunct w:val="0"/>
        <w:textAlignment w:val="baseline"/>
        <w:rPr>
          <w:rFonts w:ascii="ＭＳ 明朝" w:eastAsia="ＭＳ 明朝" w:hAnsi="Times New Roman" w:cs="Times New Roman"/>
          <w:color w:val="000000"/>
          <w:spacing w:val="4"/>
          <w:kern w:val="0"/>
          <w:szCs w:val="21"/>
        </w:rPr>
      </w:pPr>
      <w:r w:rsidRPr="00EF3390">
        <w:rPr>
          <w:rFonts w:ascii="ＭＳ 明朝" w:eastAsia="ＭＳ 明朝" w:hAnsi="ＭＳ 明朝" w:cs="ＭＳ 明朝" w:hint="eastAsia"/>
          <w:color w:val="000000"/>
          <w:kern w:val="0"/>
          <w:szCs w:val="21"/>
        </w:rPr>
        <w:t xml:space="preserve">　⑤④を踏まえ意見文を書き直す。</w:t>
      </w:r>
    </w:p>
    <w:p w:rsidR="00EF3390" w:rsidRPr="00EF3390" w:rsidRDefault="00EF3390" w:rsidP="00EF3390">
      <w:pPr>
        <w:overflowPunct w:val="0"/>
        <w:textAlignment w:val="baseline"/>
        <w:rPr>
          <w:rFonts w:ascii="ＭＳ 明朝" w:eastAsia="ＭＳ 明朝" w:hAnsi="Times New Roman" w:cs="Times New Roman"/>
          <w:color w:val="000000"/>
          <w:spacing w:val="4"/>
          <w:kern w:val="0"/>
          <w:szCs w:val="21"/>
        </w:rPr>
      </w:pPr>
      <w:r w:rsidRPr="00EF3390">
        <w:rPr>
          <w:rFonts w:ascii="ＭＳ 明朝" w:eastAsia="ＭＳ 明朝" w:hAnsi="ＭＳ 明朝" w:cs="ＭＳ 明朝" w:hint="eastAsia"/>
          <w:color w:val="000000"/>
          <w:kern w:val="0"/>
          <w:szCs w:val="21"/>
        </w:rPr>
        <w:t xml:space="preserve">　⑥よく書けているものを教員が紹介し、どの点が優れているかを説明する。</w:t>
      </w:r>
    </w:p>
    <w:p w:rsidR="00EF3390" w:rsidRPr="00EF3390" w:rsidRDefault="00EF3390" w:rsidP="00EF3390">
      <w:pPr>
        <w:overflowPunct w:val="0"/>
        <w:textAlignment w:val="baseline"/>
        <w:rPr>
          <w:rFonts w:ascii="ＭＳ 明朝" w:eastAsia="ＭＳ 明朝" w:hAnsi="Times New Roman" w:cs="Times New Roman"/>
          <w:color w:val="000000"/>
          <w:spacing w:val="4"/>
          <w:kern w:val="0"/>
          <w:szCs w:val="21"/>
        </w:rPr>
      </w:pPr>
      <w:r w:rsidRPr="00EF3390">
        <w:rPr>
          <w:rFonts w:ascii="ＭＳ 明朝" w:eastAsia="ＭＳ 明朝" w:hAnsi="ＭＳ 明朝" w:cs="ＭＳ 明朝" w:hint="eastAsia"/>
          <w:color w:val="000000"/>
          <w:kern w:val="0"/>
          <w:szCs w:val="21"/>
        </w:rPr>
        <w:t xml:space="preserve">　⑦新聞へ投稿する。</w:t>
      </w:r>
    </w:p>
    <w:p w:rsidR="00EF3390" w:rsidRPr="00EF3390" w:rsidRDefault="00EF3390" w:rsidP="00EF3390">
      <w:pPr>
        <w:overflowPunct w:val="0"/>
        <w:textAlignment w:val="baseline"/>
        <w:rPr>
          <w:rFonts w:ascii="ＭＳ 明朝" w:eastAsia="ＭＳ 明朝" w:hAnsi="Times New Roman" w:cs="Times New Roman"/>
          <w:color w:val="000000"/>
          <w:spacing w:val="4"/>
          <w:kern w:val="0"/>
          <w:szCs w:val="21"/>
        </w:rPr>
      </w:pPr>
      <w:r w:rsidRPr="00EF3390">
        <w:rPr>
          <w:rFonts w:ascii="ＭＳ 明朝" w:eastAsia="ＭＳ ゴシック" w:hAnsi="Times New Roman" w:cs="ＭＳ ゴシック" w:hint="eastAsia"/>
          <w:b/>
          <w:bCs/>
          <w:color w:val="000000"/>
          <w:kern w:val="0"/>
          <w:sz w:val="24"/>
          <w:szCs w:val="24"/>
        </w:rPr>
        <w:t>（３）取組の成果とその要因</w:t>
      </w:r>
    </w:p>
    <w:p w:rsidR="00EF3390" w:rsidRPr="00EF3390" w:rsidRDefault="00044134" w:rsidP="00EF3390">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Cs w:val="21"/>
        </w:rPr>
        <w:t xml:space="preserve">　</w:t>
      </w:r>
      <w:r w:rsidR="00EF3390" w:rsidRPr="00EF3390">
        <w:rPr>
          <w:rFonts w:ascii="ＭＳ 明朝" w:eastAsia="ＭＳ 明朝" w:hAnsi="ＭＳ 明朝" w:cs="ＭＳ 明朝" w:hint="eastAsia"/>
          <w:color w:val="000000"/>
          <w:kern w:val="0"/>
          <w:szCs w:val="21"/>
        </w:rPr>
        <w:t>課題文として「生活・社会」「環境」</w:t>
      </w:r>
      <w:r w:rsidR="00EF3390">
        <w:rPr>
          <w:rFonts w:ascii="ＭＳ 明朝" w:eastAsia="ＭＳ 明朝" w:hAnsi="ＭＳ 明朝" w:cs="ＭＳ 明朝" w:hint="eastAsia"/>
          <w:color w:val="000000"/>
          <w:kern w:val="0"/>
          <w:szCs w:val="21"/>
        </w:rPr>
        <w:t>「国際問題・異文化理解」「日本語・日本人」「教育」「福祉」「政</w:t>
      </w:r>
      <w:r w:rsidR="00EF3390" w:rsidRPr="00EF3390">
        <w:rPr>
          <w:rFonts w:ascii="ＭＳ 明朝" w:eastAsia="ＭＳ 明朝" w:hAnsi="ＭＳ 明朝" w:cs="ＭＳ 明朝" w:hint="eastAsia"/>
          <w:color w:val="000000"/>
          <w:kern w:val="0"/>
          <w:szCs w:val="21"/>
        </w:rPr>
        <w:t>治・経済」「情報・メディア」「科学</w:t>
      </w:r>
      <w:r w:rsidR="00EF3390">
        <w:rPr>
          <w:rFonts w:ascii="ＭＳ 明朝" w:eastAsia="ＭＳ 明朝" w:hAnsi="ＭＳ 明朝" w:cs="ＭＳ 明朝" w:hint="eastAsia"/>
          <w:color w:val="000000"/>
          <w:kern w:val="0"/>
          <w:szCs w:val="21"/>
        </w:rPr>
        <w:t>技術」「医療・看護」をテーマとした文章を読ませたが、一面的な見</w:t>
      </w:r>
      <w:r w:rsidR="00EF3390" w:rsidRPr="00EF3390">
        <w:rPr>
          <w:rFonts w:ascii="ＭＳ 明朝" w:eastAsia="ＭＳ 明朝" w:hAnsi="ＭＳ 明朝" w:cs="ＭＳ 明朝" w:hint="eastAsia"/>
          <w:color w:val="000000"/>
          <w:kern w:val="0"/>
          <w:szCs w:val="21"/>
        </w:rPr>
        <w:t>方にとどまってしまうものがいくつ</w:t>
      </w:r>
      <w:r>
        <w:rPr>
          <w:rFonts w:ascii="ＭＳ 明朝" w:eastAsia="ＭＳ 明朝" w:hAnsi="ＭＳ 明朝" w:cs="ＭＳ 明朝" w:hint="eastAsia"/>
          <w:color w:val="000000"/>
          <w:kern w:val="0"/>
          <w:szCs w:val="21"/>
        </w:rPr>
        <w:t>かあった。「国際問題」「科学技術」等は近年の変化が著しい上に、</w:t>
      </w:r>
      <w:r w:rsidR="00EF3390" w:rsidRPr="00EF3390">
        <w:rPr>
          <w:rFonts w:ascii="ＭＳ 明朝" w:eastAsia="ＭＳ 明朝" w:hAnsi="ＭＳ 明朝" w:cs="ＭＳ 明朝" w:hint="eastAsia"/>
          <w:color w:val="000000"/>
          <w:kern w:val="0"/>
          <w:szCs w:val="21"/>
        </w:rPr>
        <w:t>実体験として捉えられる部分が浅く</w:t>
      </w:r>
      <w:r w:rsidR="00EF3390">
        <w:rPr>
          <w:rFonts w:ascii="ＭＳ 明朝" w:eastAsia="ＭＳ 明朝" w:hAnsi="ＭＳ 明朝" w:cs="ＭＳ 明朝" w:hint="eastAsia"/>
          <w:color w:val="000000"/>
          <w:kern w:val="0"/>
          <w:szCs w:val="21"/>
        </w:rPr>
        <w:t>、常に関心を持って見ていく姿勢が必要であると感じた。また、テー</w:t>
      </w:r>
      <w:r w:rsidR="00EF3390" w:rsidRPr="00EF3390">
        <w:rPr>
          <w:rFonts w:ascii="ＭＳ 明朝" w:eastAsia="ＭＳ 明朝" w:hAnsi="ＭＳ 明朝" w:cs="ＭＳ 明朝" w:hint="eastAsia"/>
          <w:color w:val="000000"/>
          <w:kern w:val="0"/>
          <w:szCs w:val="21"/>
        </w:rPr>
        <w:t>マ毎にその専門家の意見文を読むことで、問題の核心に触れる機会を得ることはできたと言える。</w:t>
      </w:r>
    </w:p>
    <w:p w:rsidR="00EF3390" w:rsidRPr="00EF3390" w:rsidRDefault="00EF3390" w:rsidP="00EF3390">
      <w:pPr>
        <w:overflowPunct w:val="0"/>
        <w:ind w:firstLineChars="100" w:firstLine="218"/>
        <w:textAlignment w:val="baseline"/>
        <w:rPr>
          <w:rFonts w:ascii="ＭＳ 明朝" w:eastAsia="ＭＳ 明朝" w:hAnsi="Times New Roman" w:cs="Times New Roman"/>
          <w:color w:val="000000"/>
          <w:spacing w:val="4"/>
          <w:kern w:val="0"/>
          <w:szCs w:val="21"/>
        </w:rPr>
      </w:pPr>
      <w:r w:rsidRPr="00EF3390">
        <w:rPr>
          <w:rFonts w:ascii="ＭＳ 明朝" w:eastAsia="ＭＳ 明朝" w:hAnsi="ＭＳ 明朝" w:cs="ＭＳ 明朝" w:hint="eastAsia"/>
          <w:color w:val="000000"/>
          <w:kern w:val="0"/>
          <w:szCs w:val="21"/>
        </w:rPr>
        <w:t>生徒間で回し読みをし他者の意見を知ることは、自身の意見や文章作りを見直し深める取り組みとなっ　た。さらに、良い点や直すべき点等指摘し合うことで気</w:t>
      </w:r>
      <w:r>
        <w:rPr>
          <w:rFonts w:ascii="ＭＳ 明朝" w:eastAsia="ＭＳ 明朝" w:hAnsi="ＭＳ 明朝" w:cs="ＭＳ 明朝" w:hint="eastAsia"/>
          <w:color w:val="000000"/>
          <w:kern w:val="0"/>
          <w:szCs w:val="21"/>
        </w:rPr>
        <w:t>付きもあり、読む側も意識して読むことで次に書</w:t>
      </w:r>
      <w:r w:rsidRPr="00EF3390">
        <w:rPr>
          <w:rFonts w:ascii="ＭＳ 明朝" w:eastAsia="ＭＳ 明朝" w:hAnsi="ＭＳ 明朝" w:cs="ＭＳ 明朝" w:hint="eastAsia"/>
          <w:color w:val="000000"/>
          <w:kern w:val="0"/>
          <w:szCs w:val="21"/>
        </w:rPr>
        <w:t>く時の視点を広く持つことができる</w:t>
      </w:r>
      <w:r>
        <w:rPr>
          <w:rFonts w:ascii="ＭＳ 明朝" w:eastAsia="ＭＳ 明朝" w:hAnsi="ＭＳ 明朝" w:cs="ＭＳ 明朝" w:hint="eastAsia"/>
          <w:color w:val="000000"/>
          <w:kern w:val="0"/>
          <w:szCs w:val="21"/>
        </w:rPr>
        <w:t>ようになったと感じる。また、新聞</w:t>
      </w:r>
      <w:r w:rsidR="00044134">
        <w:rPr>
          <w:rFonts w:ascii="ＭＳ 明朝" w:eastAsia="ＭＳ 明朝" w:hAnsi="ＭＳ 明朝" w:cs="ＭＳ 明朝" w:hint="eastAsia"/>
          <w:color w:val="000000"/>
          <w:kern w:val="0"/>
          <w:szCs w:val="21"/>
        </w:rPr>
        <w:t>社へ投稿</w:t>
      </w:r>
      <w:r>
        <w:rPr>
          <w:rFonts w:ascii="ＭＳ 明朝" w:eastAsia="ＭＳ 明朝" w:hAnsi="ＭＳ 明朝" w:cs="ＭＳ 明朝" w:hint="eastAsia"/>
          <w:color w:val="000000"/>
          <w:kern w:val="0"/>
          <w:szCs w:val="21"/>
        </w:rPr>
        <w:t>し、実際に掲載されたこと</w:t>
      </w:r>
      <w:r w:rsidRPr="00EF3390">
        <w:rPr>
          <w:rFonts w:ascii="ＭＳ 明朝" w:eastAsia="ＭＳ 明朝" w:hAnsi="ＭＳ 明朝" w:cs="ＭＳ 明朝" w:hint="eastAsia"/>
          <w:color w:val="000000"/>
          <w:kern w:val="0"/>
          <w:szCs w:val="21"/>
        </w:rPr>
        <w:t>により、書く意欲や表現の工夫等の意識が高まったと思われる。</w:t>
      </w:r>
      <w:r w:rsidRPr="00EF3390">
        <w:rPr>
          <w:rFonts w:ascii="ＭＳ 明朝" w:eastAsia="ＭＳ 明朝" w:hAnsi="ＭＳ 明朝" w:cs="ＭＳ 明朝"/>
          <w:color w:val="000000"/>
          <w:kern w:val="0"/>
          <w:szCs w:val="21"/>
        </w:rPr>
        <w:t xml:space="preserve">                  </w:t>
      </w:r>
    </w:p>
    <w:p w:rsidR="00EF3390" w:rsidRPr="00EF3390" w:rsidRDefault="00EF3390" w:rsidP="00EF3390">
      <w:pPr>
        <w:overflowPunct w:val="0"/>
        <w:textAlignment w:val="baseline"/>
        <w:rPr>
          <w:rFonts w:ascii="ＭＳ 明朝" w:eastAsia="ＭＳ 明朝" w:hAnsi="Times New Roman" w:cs="Times New Roman"/>
          <w:color w:val="000000"/>
          <w:spacing w:val="4"/>
          <w:kern w:val="0"/>
          <w:szCs w:val="21"/>
        </w:rPr>
      </w:pPr>
      <w:r w:rsidRPr="00EF3390">
        <w:rPr>
          <w:rFonts w:ascii="ＭＳ 明朝" w:eastAsia="ＭＳ ゴシック" w:hAnsi="Times New Roman" w:cs="ＭＳ ゴシック" w:hint="eastAsia"/>
          <w:b/>
          <w:bCs/>
          <w:color w:val="000000"/>
          <w:kern w:val="0"/>
          <w:sz w:val="24"/>
          <w:szCs w:val="24"/>
        </w:rPr>
        <w:t>（４）取組の中で感じられた課題と考えられる原因</w:t>
      </w:r>
    </w:p>
    <w:p w:rsidR="00EF3390" w:rsidRPr="00EF3390" w:rsidRDefault="00EF3390" w:rsidP="00044134">
      <w:pPr>
        <w:overflowPunct w:val="0"/>
        <w:ind w:firstLineChars="100" w:firstLine="218"/>
        <w:textAlignment w:val="baseline"/>
        <w:rPr>
          <w:rFonts w:ascii="ＭＳ 明朝" w:eastAsia="ＭＳ 明朝" w:hAnsi="Times New Roman" w:cs="Times New Roman"/>
          <w:color w:val="000000"/>
          <w:spacing w:val="4"/>
          <w:kern w:val="0"/>
          <w:szCs w:val="21"/>
        </w:rPr>
      </w:pPr>
      <w:r w:rsidRPr="00EF3390">
        <w:rPr>
          <w:rFonts w:ascii="ＭＳ 明朝" w:eastAsia="ＭＳ 明朝" w:hAnsi="ＭＳ 明朝" w:cs="ＭＳ 明朝" w:hint="eastAsia"/>
          <w:color w:val="000000"/>
          <w:kern w:val="0"/>
          <w:szCs w:val="21"/>
        </w:rPr>
        <w:t>あらゆる社会問題に常に関心を持ち把握していくということはなかなかできることではなく、関心事に　偏りがあることが原因として考えられる。</w:t>
      </w:r>
      <w:r>
        <w:rPr>
          <w:rFonts w:ascii="ＭＳ 明朝" w:eastAsia="ＭＳ 明朝" w:hAnsi="ＭＳ 明朝" w:cs="ＭＳ 明朝" w:hint="eastAsia"/>
          <w:color w:val="000000"/>
          <w:kern w:val="0"/>
          <w:szCs w:val="21"/>
        </w:rPr>
        <w:t>特に進路先が明確にな</w:t>
      </w:r>
      <w:r w:rsidR="00044134">
        <w:rPr>
          <w:rFonts w:ascii="ＭＳ 明朝" w:eastAsia="ＭＳ 明朝" w:hAnsi="ＭＳ 明朝" w:cs="ＭＳ 明朝" w:hint="eastAsia"/>
          <w:color w:val="000000"/>
          <w:kern w:val="0"/>
          <w:szCs w:val="21"/>
        </w:rPr>
        <w:t>る３学年では</w:t>
      </w:r>
      <w:r>
        <w:rPr>
          <w:rFonts w:ascii="ＭＳ 明朝" w:eastAsia="ＭＳ 明朝" w:hAnsi="ＭＳ 明朝" w:cs="ＭＳ 明朝" w:hint="eastAsia"/>
          <w:color w:val="000000"/>
          <w:kern w:val="0"/>
          <w:szCs w:val="21"/>
        </w:rPr>
        <w:t>、自身の</w:t>
      </w:r>
      <w:r w:rsidR="00044134">
        <w:rPr>
          <w:rFonts w:ascii="ＭＳ 明朝" w:eastAsia="ＭＳ 明朝" w:hAnsi="ＭＳ 明朝" w:cs="ＭＳ 明朝" w:hint="eastAsia"/>
          <w:color w:val="000000"/>
          <w:kern w:val="0"/>
          <w:szCs w:val="21"/>
        </w:rPr>
        <w:t>進路関係の事柄には深く精通し、そうではない分野では表面的な理解にとどまっているような面が見受けられた。</w:t>
      </w:r>
      <w:r w:rsidR="005C1242">
        <w:rPr>
          <w:rFonts w:ascii="ＭＳ 明朝" w:eastAsia="ＭＳ 明朝" w:hAnsi="ＭＳ 明朝" w:cs="ＭＳ 明朝" w:hint="eastAsia"/>
          <w:color w:val="000000"/>
          <w:kern w:val="0"/>
          <w:szCs w:val="21"/>
        </w:rPr>
        <w:t>限られた時間の中でいかに幅広く情報収集と整理をしていけるか。</w:t>
      </w:r>
    </w:p>
    <w:p w:rsidR="00EF3390" w:rsidRDefault="00EF3390" w:rsidP="00EF3390">
      <w:pPr>
        <w:overflowPunct w:val="0"/>
        <w:textAlignment w:val="baseline"/>
        <w:rPr>
          <w:rFonts w:ascii="ＭＳ 明朝" w:eastAsia="ＭＳ ゴシック" w:hAnsi="Times New Roman" w:cs="ＭＳ ゴシック"/>
          <w:b/>
          <w:bCs/>
          <w:color w:val="000000"/>
          <w:kern w:val="0"/>
          <w:sz w:val="24"/>
          <w:szCs w:val="24"/>
        </w:rPr>
      </w:pPr>
      <w:r w:rsidRPr="00EF3390">
        <w:rPr>
          <w:rFonts w:ascii="ＭＳ 明朝" w:eastAsia="ＭＳ ゴシック" w:hAnsi="Times New Roman" w:cs="ＭＳ ゴシック" w:hint="eastAsia"/>
          <w:b/>
          <w:bCs/>
          <w:color w:val="000000"/>
          <w:kern w:val="0"/>
          <w:sz w:val="24"/>
          <w:szCs w:val="24"/>
        </w:rPr>
        <w:t>（５）（４）で感じられた課題に向けての改善策（案）</w:t>
      </w:r>
    </w:p>
    <w:p w:rsidR="00044134" w:rsidRDefault="002723CF" w:rsidP="00EF3390">
      <w:pPr>
        <w:overflowPunct w:val="0"/>
        <w:textAlignment w:val="baseline"/>
        <w:rPr>
          <w:rFonts w:ascii="ＭＳ 明朝" w:eastAsia="ＭＳ 明朝" w:hAnsi="ＭＳ 明朝" w:cs="ＭＳ ゴシック"/>
          <w:bCs/>
          <w:color w:val="000000"/>
          <w:kern w:val="0"/>
          <w:szCs w:val="21"/>
        </w:rPr>
      </w:pPr>
      <w:r w:rsidRPr="002723CF">
        <w:rPr>
          <mc:AlternateContent>
            <mc:Choice Requires="w16se">
              <w:rFonts w:ascii="ＭＳ 明朝" w:eastAsia="ＭＳ 明朝" w:hAnsi="ＭＳ 明朝" w:cs="ＭＳ ゴシック" w:hint="eastAsia"/>
            </mc:Choice>
            <mc:Fallback>
              <w:rFonts w:ascii="ＭＳ 明朝" w:eastAsia="ＭＳ 明朝" w:hAnsi="ＭＳ 明朝" w:cs="ＭＳ 明朝" w:hint="eastAsia"/>
            </mc:Fallback>
          </mc:AlternateContent>
          <w:bCs/>
          <w:color w:val="000000"/>
          <w:kern w:val="0"/>
          <w:szCs w:val="21"/>
        </w:rPr>
        <mc:AlternateContent>
          <mc:Choice Requires="w16se">
            <w16se:symEx w16se:font="ＭＳ 明朝" w16se:char="2460"/>
          </mc:Choice>
          <mc:Fallback>
            <w:t>①</w:t>
          </mc:Fallback>
        </mc:AlternateContent>
      </w:r>
      <w:r w:rsidR="001C08F8" w:rsidRPr="001C08F8">
        <w:rPr>
          <w:rFonts w:ascii="ＭＳ 明朝" w:eastAsia="ＭＳ 明朝" w:hAnsi="ＭＳ 明朝" w:cs="ＭＳ ゴシック" w:hint="eastAsia"/>
          <w:bCs/>
          <w:color w:val="000000"/>
          <w:kern w:val="0"/>
          <w:szCs w:val="21"/>
        </w:rPr>
        <w:t>実社会の状況や問題を把握するための新聞スクラップ作成を継続的に行う。その際に、テーマを与え、偏</w:t>
      </w:r>
      <w:r>
        <w:rPr>
          <w:rFonts w:ascii="ＭＳ 明朝" w:eastAsia="ＭＳ 明朝" w:hAnsi="ＭＳ 明朝" w:cs="ＭＳ ゴシック" w:hint="eastAsia"/>
          <w:bCs/>
          <w:color w:val="000000"/>
          <w:kern w:val="0"/>
          <w:szCs w:val="21"/>
        </w:rPr>
        <w:t xml:space="preserve">　　　　</w:t>
      </w:r>
      <w:r w:rsidR="001157B0">
        <w:rPr>
          <w:rFonts w:ascii="ＭＳ 明朝" w:eastAsia="ＭＳ 明朝" w:hAnsi="ＭＳ 明朝" w:cs="ＭＳ ゴシック" w:hint="eastAsia"/>
          <w:bCs/>
          <w:color w:val="000000"/>
          <w:kern w:val="0"/>
          <w:szCs w:val="21"/>
        </w:rPr>
        <w:t xml:space="preserve">　　</w:t>
      </w:r>
      <w:r w:rsidR="005C1242">
        <w:rPr>
          <w:rFonts w:ascii="ＭＳ 明朝" w:eastAsia="ＭＳ 明朝" w:hAnsi="ＭＳ 明朝" w:cs="ＭＳ ゴシック" w:hint="eastAsia"/>
          <w:bCs/>
          <w:color w:val="000000"/>
          <w:kern w:val="0"/>
          <w:szCs w:val="21"/>
        </w:rPr>
        <w:t xml:space="preserve">　　　　　　　　　</w:t>
      </w:r>
      <w:r w:rsidR="001C08F8" w:rsidRPr="001C08F8">
        <w:rPr>
          <w:rFonts w:ascii="ＭＳ 明朝" w:eastAsia="ＭＳ 明朝" w:hAnsi="ＭＳ 明朝" w:cs="ＭＳ ゴシック" w:hint="eastAsia"/>
          <w:bCs/>
          <w:color w:val="000000"/>
          <w:kern w:val="0"/>
          <w:szCs w:val="21"/>
        </w:rPr>
        <w:t>りのないようにする。</w:t>
      </w:r>
      <w:r>
        <w:rPr>
          <w:rFonts w:ascii="ＭＳ 明朝" w:eastAsia="ＭＳ 明朝" w:hAnsi="ＭＳ 明朝" w:cs="ＭＳ ゴシック" w:hint="eastAsia"/>
          <w:bCs/>
          <w:color w:val="000000"/>
          <w:kern w:val="0"/>
          <w:szCs w:val="21"/>
        </w:rPr>
        <w:t>記事の</w:t>
      </w:r>
      <w:r w:rsidR="001157B0">
        <w:rPr>
          <w:rFonts w:ascii="ＭＳ 明朝" w:eastAsia="ＭＳ 明朝" w:hAnsi="ＭＳ 明朝" w:cs="ＭＳ ゴシック" w:hint="eastAsia"/>
          <w:bCs/>
          <w:color w:val="000000"/>
          <w:kern w:val="0"/>
          <w:szCs w:val="21"/>
        </w:rPr>
        <w:t>要約、あるいは</w:t>
      </w:r>
      <w:r>
        <w:rPr>
          <w:rFonts w:ascii="ＭＳ 明朝" w:eastAsia="ＭＳ 明朝" w:hAnsi="ＭＳ 明朝" w:cs="ＭＳ ゴシック" w:hint="eastAsia"/>
          <w:bCs/>
          <w:color w:val="000000"/>
          <w:kern w:val="0"/>
          <w:szCs w:val="21"/>
        </w:rPr>
        <w:t>記事に対する意見を少しでも書き記すことを</w:t>
      </w:r>
      <w:r w:rsidR="001157B0">
        <w:rPr>
          <w:rFonts w:ascii="ＭＳ 明朝" w:eastAsia="ＭＳ 明朝" w:hAnsi="ＭＳ 明朝" w:cs="ＭＳ ゴシック" w:hint="eastAsia"/>
          <w:bCs/>
          <w:color w:val="000000"/>
          <w:kern w:val="0"/>
          <w:szCs w:val="21"/>
        </w:rPr>
        <w:t>日課にできたら</w:t>
      </w:r>
      <w:r>
        <w:rPr>
          <w:rFonts w:ascii="ＭＳ 明朝" w:eastAsia="ＭＳ 明朝" w:hAnsi="ＭＳ 明朝" w:cs="ＭＳ ゴシック" w:hint="eastAsia"/>
          <w:bCs/>
          <w:color w:val="000000"/>
          <w:kern w:val="0"/>
          <w:szCs w:val="21"/>
        </w:rPr>
        <w:t>よ</w:t>
      </w:r>
      <w:r w:rsidR="005C1242">
        <w:rPr>
          <w:rFonts w:ascii="ＭＳ 明朝" w:eastAsia="ＭＳ 明朝" w:hAnsi="ＭＳ 明朝" w:cs="ＭＳ ゴシック" w:hint="eastAsia"/>
          <w:bCs/>
          <w:color w:val="000000"/>
          <w:kern w:val="0"/>
          <w:szCs w:val="21"/>
        </w:rPr>
        <w:t xml:space="preserve">　</w:t>
      </w:r>
      <w:r>
        <w:rPr>
          <w:rFonts w:ascii="ＭＳ 明朝" w:eastAsia="ＭＳ 明朝" w:hAnsi="ＭＳ 明朝" w:cs="ＭＳ ゴシック" w:hint="eastAsia"/>
          <w:bCs/>
          <w:color w:val="000000"/>
          <w:kern w:val="0"/>
          <w:szCs w:val="21"/>
        </w:rPr>
        <w:t>いのではないか。</w:t>
      </w:r>
    </w:p>
    <w:p w:rsidR="002723CF" w:rsidRDefault="002723CF" w:rsidP="00EF3390">
      <w:pPr>
        <w:overflowPunct w:val="0"/>
        <w:textAlignment w:val="baseline"/>
        <w:rPr>
          <w:rFonts w:ascii="ＭＳ 明朝" w:eastAsia="ＭＳ 明朝" w:hAnsi="ＭＳ 明朝" w:cs="ＭＳ ゴシック"/>
          <w:bCs/>
          <w:color w:val="000000"/>
          <w:kern w:val="0"/>
          <w:szCs w:val="21"/>
        </w:rPr>
      </w:pPr>
      <w:r>
        <w:rPr>
          <mc:AlternateContent>
            <mc:Choice Requires="w16se">
              <w:rFonts w:ascii="ＭＳ 明朝" w:eastAsia="ＭＳ 明朝" w:hAnsi="ＭＳ 明朝" w:cs="ＭＳ ゴシック" w:hint="eastAsia"/>
            </mc:Choice>
            <mc:Fallback>
              <w:rFonts w:ascii="ＭＳ 明朝" w:eastAsia="ＭＳ 明朝" w:hAnsi="ＭＳ 明朝" w:cs="ＭＳ 明朝" w:hint="eastAsia"/>
            </mc:Fallback>
          </mc:AlternateContent>
          <w:bCs/>
          <w:color w:val="000000"/>
          <w:kern w:val="0"/>
          <w:szCs w:val="21"/>
        </w:rPr>
        <mc:AlternateContent>
          <mc:Choice Requires="w16se">
            <w16se:symEx w16se:font="ＭＳ 明朝" w16se:char="2461"/>
          </mc:Choice>
          <mc:Fallback>
            <w:t>②</w:t>
          </mc:Fallback>
        </mc:AlternateContent>
      </w:r>
      <w:r>
        <w:rPr>
          <w:rFonts w:ascii="ＭＳ 明朝" w:eastAsia="ＭＳ 明朝" w:hAnsi="ＭＳ 明朝" w:cs="ＭＳ ゴシック" w:hint="eastAsia"/>
          <w:bCs/>
          <w:color w:val="000000"/>
          <w:kern w:val="0"/>
          <w:szCs w:val="21"/>
        </w:rPr>
        <w:t>分野別に記事を掲示し常に目に入るようにする。</w:t>
      </w:r>
      <w:r w:rsidR="005C1242">
        <w:rPr>
          <w:rFonts w:ascii="ＭＳ 明朝" w:eastAsia="ＭＳ 明朝" w:hAnsi="ＭＳ 明朝" w:cs="ＭＳ ゴシック" w:hint="eastAsia"/>
          <w:bCs/>
          <w:color w:val="000000"/>
          <w:kern w:val="0"/>
          <w:szCs w:val="21"/>
        </w:rPr>
        <w:t>生徒が気になったものを自由に持ち寄り貼り出していく　ことで、視野を広げられるのではないか。</w:t>
      </w:r>
    </w:p>
    <w:p w:rsidR="00044134" w:rsidRPr="005C1242" w:rsidRDefault="001157B0" w:rsidP="00EF3390">
      <w:pPr>
        <w:overflowPunct w:val="0"/>
        <w:textAlignment w:val="baseline"/>
        <w:rPr>
          <w:rFonts w:ascii="ＭＳ 明朝" w:eastAsia="ＭＳ 明朝" w:hAnsi="ＭＳ 明朝" w:cs="ＭＳ ゴシック"/>
          <w:bCs/>
          <w:color w:val="000000"/>
          <w:kern w:val="0"/>
          <w:szCs w:val="21"/>
        </w:rPr>
      </w:pPr>
      <w:r>
        <w:rPr>
          <mc:AlternateContent>
            <mc:Choice Requires="w16se">
              <w:rFonts w:ascii="ＭＳ 明朝" w:eastAsia="ＭＳ 明朝" w:hAnsi="ＭＳ 明朝" w:cs="ＭＳ ゴシック" w:hint="eastAsia"/>
            </mc:Choice>
            <mc:Fallback>
              <w:rFonts w:ascii="ＭＳ 明朝" w:eastAsia="ＭＳ 明朝" w:hAnsi="ＭＳ 明朝" w:cs="ＭＳ 明朝" w:hint="eastAsia"/>
            </mc:Fallback>
          </mc:AlternateContent>
          <w:bCs/>
          <w:color w:val="000000"/>
          <w:kern w:val="0"/>
          <w:szCs w:val="21"/>
        </w:rPr>
        <mc:AlternateContent>
          <mc:Choice Requires="w16se">
            <w16se:symEx w16se:font="ＭＳ 明朝" w16se:char="2462"/>
          </mc:Choice>
          <mc:Fallback>
            <w:t>③</w:t>
          </mc:Fallback>
        </mc:AlternateContent>
      </w:r>
      <w:r>
        <w:rPr>
          <w:rFonts w:ascii="ＭＳ 明朝" w:eastAsia="ＭＳ 明朝" w:hAnsi="ＭＳ 明朝" w:cs="ＭＳ ゴシック" w:hint="eastAsia"/>
          <w:bCs/>
          <w:color w:val="000000"/>
          <w:kern w:val="0"/>
          <w:szCs w:val="21"/>
        </w:rPr>
        <w:t>時事問題について伝え合う時間を作る。話をするためにはその事柄について理解している必要があるため、</w:t>
      </w:r>
      <w:r w:rsidR="005C1242">
        <w:rPr>
          <w:rFonts w:ascii="ＭＳ 明朝" w:eastAsia="ＭＳ 明朝" w:hAnsi="ＭＳ 明朝" w:cs="ＭＳ ゴシック" w:hint="eastAsia"/>
          <w:bCs/>
          <w:color w:val="000000"/>
          <w:kern w:val="0"/>
          <w:szCs w:val="21"/>
        </w:rPr>
        <w:t>情報収集や整理を自主的に行う習慣をつけることに繋げられるのではないか。</w:t>
      </w:r>
    </w:p>
    <w:p w:rsidR="00044134" w:rsidRPr="00EF3390" w:rsidRDefault="00044134" w:rsidP="00EF3390">
      <w:pPr>
        <w:overflowPunct w:val="0"/>
        <w:textAlignment w:val="baseline"/>
        <w:rPr>
          <w:rFonts w:ascii="ＭＳ 明朝" w:eastAsia="ＭＳ 明朝" w:hAnsi="Times New Roman" w:cs="Times New Roman"/>
          <w:color w:val="000000"/>
          <w:spacing w:val="4"/>
          <w:kern w:val="0"/>
          <w:szCs w:val="21"/>
        </w:rPr>
      </w:pPr>
      <w:r>
        <w:rPr>
          <w:rFonts w:ascii="ＭＳ 明朝" w:eastAsia="ＭＳ ゴシック" w:hAnsi="Times New Roman" w:cs="ＭＳ ゴシック" w:hint="eastAsia"/>
          <w:b/>
          <w:bCs/>
          <w:color w:val="000000"/>
          <w:kern w:val="0"/>
          <w:sz w:val="24"/>
          <w:szCs w:val="24"/>
        </w:rPr>
        <w:t xml:space="preserve">　</w:t>
      </w:r>
    </w:p>
    <w:p w:rsidR="00BB6FF8" w:rsidRPr="00EF3390" w:rsidRDefault="00BB6FF8"/>
    <w:sectPr w:rsidR="00BB6FF8" w:rsidRPr="00EF3390" w:rsidSect="00EF3390">
      <w:pgSz w:w="11906" w:h="16838"/>
      <w:pgMar w:top="738" w:right="738" w:bottom="738" w:left="738" w:header="720" w:footer="720" w:gutter="0"/>
      <w:pgNumType w:start="1"/>
      <w:cols w:space="720"/>
      <w:noEndnote/>
      <w:docGrid w:type="linesAndChars" w:linePitch="307" w:charSpace="16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ＤＦ平成明朝体W3">
    <w:panose1 w:val="02020309000000000000"/>
    <w:charset w:val="80"/>
    <w:family w:val="roman"/>
    <w:pitch w:val="fixed"/>
    <w:sig w:usb0="80000283" w:usb1="2AC76CF8" w:usb2="00000010"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390"/>
    <w:rsid w:val="00044134"/>
    <w:rsid w:val="001157B0"/>
    <w:rsid w:val="001C08F8"/>
    <w:rsid w:val="002723CF"/>
    <w:rsid w:val="002E1557"/>
    <w:rsid w:val="005C1242"/>
    <w:rsid w:val="00BB6FF8"/>
    <w:rsid w:val="00EF33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37F4490-761E-4BE5-84D1-0B0725BB6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124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C124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226</Words>
  <Characters>1289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cp:revision>
  <cp:lastPrinted>2020-02-03T05:58:00Z</cp:lastPrinted>
  <dcterms:created xsi:type="dcterms:W3CDTF">2020-02-04T02:20:00Z</dcterms:created>
  <dcterms:modified xsi:type="dcterms:W3CDTF">2020-02-04T02:20:00Z</dcterms:modified>
</cp:coreProperties>
</file>